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FE5487">
        <w:rPr>
          <w:b/>
          <w:color w:val="000000"/>
        </w:rPr>
        <w:t>16</w:t>
      </w:r>
      <w:r w:rsidR="00EE7740">
        <w:rPr>
          <w:b/>
          <w:color w:val="000000"/>
        </w:rPr>
        <w:t xml:space="preserve"> апреля </w:t>
      </w:r>
      <w:r w:rsidR="00A2085C" w:rsidRPr="00D56B17">
        <w:rPr>
          <w:b/>
          <w:color w:val="000000"/>
        </w:rPr>
        <w:t>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FE5487">
        <w:rPr>
          <w:b/>
          <w:color w:val="000000"/>
        </w:rPr>
        <w:t>22</w:t>
      </w:r>
      <w:r w:rsidR="00442C33">
        <w:rPr>
          <w:b/>
          <w:color w:val="000000"/>
        </w:rPr>
        <w:t xml:space="preserve"> апреля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0164CD" w:rsidRPr="009F31D7" w:rsidRDefault="000164CD" w:rsidP="009F31D7">
      <w:pPr>
        <w:spacing w:line="300" w:lineRule="exact"/>
        <w:ind w:firstLine="709"/>
        <w:jc w:val="both"/>
        <w:rPr>
          <w:bCs/>
        </w:rPr>
      </w:pPr>
      <w:r w:rsidRPr="009F31D7">
        <w:rPr>
          <w:bCs/>
        </w:rPr>
        <w:t xml:space="preserve">Внеплановая проверка </w:t>
      </w:r>
      <w:r w:rsidRPr="009F31D7">
        <w:t>фактов, изложенных в обращении гражданина, указывающих на возможные нарушения природоохранного законодательства</w:t>
      </w:r>
      <w:r w:rsidR="009662E6">
        <w:t>,</w:t>
      </w:r>
      <w:r w:rsidRPr="009F31D7">
        <w:t xml:space="preserve"> при осуществлении деятельности</w:t>
      </w:r>
      <w:r w:rsidRPr="009F31D7">
        <w:rPr>
          <w:bCs/>
        </w:rPr>
        <w:t xml:space="preserve"> АО «Бункерная компания». Выявлены 2 нарушения обязательных требований законодательства об отходах производства и потребления и 3 нарушения обязательных требований в сфере земельного законодательства. Выданы соответствующие предписания об устранении нарушений.</w:t>
      </w:r>
    </w:p>
    <w:p w:rsidR="000164CD" w:rsidRPr="009F31D7" w:rsidRDefault="000164CD" w:rsidP="009F31D7">
      <w:pPr>
        <w:spacing w:line="300" w:lineRule="exact"/>
        <w:ind w:firstLine="709"/>
        <w:jc w:val="both"/>
        <w:rPr>
          <w:shd w:val="clear" w:color="auto" w:fill="FFFFFF"/>
        </w:rPr>
      </w:pPr>
      <w:r w:rsidRPr="009F31D7">
        <w:rPr>
          <w:bCs/>
        </w:rPr>
        <w:t xml:space="preserve">Внеплановые документарные проверки исполнения предписаний ООО «Светлый дом» (Станция биологической очистки воды; полигон ТБО). Предписания об устранении нарушения </w:t>
      </w:r>
      <w:proofErr w:type="spellStart"/>
      <w:r w:rsidRPr="009F31D7">
        <w:rPr>
          <w:bCs/>
        </w:rPr>
        <w:t>воздухоохранного</w:t>
      </w:r>
      <w:proofErr w:type="spellEnd"/>
      <w:r w:rsidRPr="009F31D7">
        <w:rPr>
          <w:bCs/>
        </w:rPr>
        <w:t xml:space="preserve"> законодательства</w:t>
      </w:r>
      <w:r w:rsidRPr="009F31D7">
        <w:t xml:space="preserve"> не выполнены. </w:t>
      </w:r>
      <w:r w:rsidRPr="009F31D7">
        <w:rPr>
          <w:bCs/>
        </w:rPr>
        <w:t xml:space="preserve">Выданы предписания с новыми сроками исполнения. Законный </w:t>
      </w:r>
      <w:r w:rsidRPr="009F31D7">
        <w:t>представитель юридического лица вызван на составление протоколов об административных правонарушениях п</w:t>
      </w:r>
      <w:r w:rsidR="00F272EA">
        <w:t>о ч. 1 ст.</w:t>
      </w:r>
      <w:r w:rsidRPr="009F31D7">
        <w:t xml:space="preserve"> 19.5 </w:t>
      </w:r>
      <w:proofErr w:type="spellStart"/>
      <w:r w:rsidRPr="009F31D7">
        <w:t>КоАП</w:t>
      </w:r>
      <w:proofErr w:type="spellEnd"/>
      <w:r w:rsidRPr="009F31D7">
        <w:t xml:space="preserve"> РФ (</w:t>
      </w:r>
      <w:r w:rsidR="00F272EA">
        <w:t>Н</w:t>
      </w:r>
      <w:r w:rsidRPr="009F31D7">
        <w:t xml:space="preserve">евыполнение </w:t>
      </w:r>
      <w:r w:rsidRPr="009F31D7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F272EA" w:rsidRPr="009F31D7" w:rsidRDefault="00F272EA" w:rsidP="00F272EA">
      <w:pPr>
        <w:ind w:firstLine="709"/>
        <w:jc w:val="both"/>
        <w:rPr>
          <w:bCs/>
        </w:rPr>
      </w:pPr>
      <w:r w:rsidRPr="009F31D7">
        <w:t>Внеплановая выездная  проверка соответствия соискателя лицензии ООО «</w:t>
      </w:r>
      <w:proofErr w:type="spellStart"/>
      <w:r w:rsidRPr="009F31D7">
        <w:t>Автогарант</w:t>
      </w:r>
      <w:proofErr w:type="spellEnd"/>
      <w:r w:rsidRPr="009F31D7">
        <w:t>»</w:t>
      </w:r>
      <w:r w:rsidR="00D8221C" w:rsidRPr="00D8221C">
        <w:rPr>
          <w:bCs/>
        </w:rPr>
        <w:t xml:space="preserve"> </w:t>
      </w:r>
      <w:r w:rsidR="00D8221C" w:rsidRPr="009F31D7">
        <w:rPr>
          <w:bCs/>
        </w:rPr>
        <w:t>лицензионным требованиям</w:t>
      </w:r>
      <w:r w:rsidRPr="009F31D7">
        <w:t xml:space="preserve">. </w:t>
      </w:r>
      <w:r w:rsidR="00B812B5" w:rsidRPr="009F31D7">
        <w:t>Нарушений не выявлено.</w:t>
      </w:r>
      <w:r w:rsidR="00B812B5">
        <w:t xml:space="preserve"> </w:t>
      </w:r>
      <w:r w:rsidRPr="009F31D7">
        <w:t xml:space="preserve">Принимается решение </w:t>
      </w:r>
      <w:r w:rsidRPr="009F31D7">
        <w:rPr>
          <w:bCs/>
        </w:rPr>
        <w:t>о предоставлении лицензии</w:t>
      </w:r>
      <w:r w:rsidRPr="009F31D7">
        <w:t xml:space="preserve"> на осуществление деятельности по транспортированию отходов </w:t>
      </w:r>
      <w:r w:rsidRPr="009F31D7">
        <w:rPr>
          <w:lang w:val="en-US"/>
        </w:rPr>
        <w:t>IV</w:t>
      </w:r>
      <w:r>
        <w:t xml:space="preserve"> </w:t>
      </w:r>
      <w:r w:rsidRPr="009F31D7">
        <w:t xml:space="preserve">класса опасности. </w:t>
      </w:r>
    </w:p>
    <w:p w:rsidR="000164CD" w:rsidRPr="009F31D7" w:rsidRDefault="000164CD" w:rsidP="00AE3480">
      <w:pPr>
        <w:ind w:firstLine="709"/>
        <w:jc w:val="both"/>
      </w:pPr>
      <w:r w:rsidRPr="009F31D7">
        <w:rPr>
          <w:bCs/>
        </w:rPr>
        <w:t>Внеплановая документарная проверка соответствия соискателя лицензии МКП «Управление ЖКХ» лицензионным требованиям</w:t>
      </w:r>
      <w:r w:rsidRPr="009F31D7">
        <w:t>. Принято решение о проведении выездной проверки.</w:t>
      </w:r>
    </w:p>
    <w:p w:rsidR="000164CD" w:rsidRPr="009F31D7" w:rsidRDefault="000164CD" w:rsidP="00AE3480">
      <w:pPr>
        <w:ind w:firstLine="709"/>
        <w:jc w:val="both"/>
        <w:rPr>
          <w:bCs/>
        </w:rPr>
      </w:pPr>
      <w:r w:rsidRPr="009F31D7">
        <w:rPr>
          <w:bCs/>
        </w:rPr>
        <w:t xml:space="preserve">Внеплановая выездная проверка соответствия соискателя лицензии МКП «Управление ЖКХ» лицензионным требованиям. </w:t>
      </w:r>
      <w:r w:rsidR="00AE3480" w:rsidRPr="009F31D7">
        <w:t>Нарушений не выявлено</w:t>
      </w:r>
      <w:proofErr w:type="gramStart"/>
      <w:r w:rsidR="00AE3480" w:rsidRPr="009F31D7">
        <w:t>.</w:t>
      </w:r>
      <w:r w:rsidRPr="009F31D7">
        <w:rPr>
          <w:bCs/>
        </w:rPr>
        <w:t>П</w:t>
      </w:r>
      <w:proofErr w:type="gramEnd"/>
      <w:r w:rsidRPr="009F31D7">
        <w:rPr>
          <w:bCs/>
        </w:rPr>
        <w:t>ринимается ре</w:t>
      </w:r>
      <w:r w:rsidR="00AE3480">
        <w:rPr>
          <w:bCs/>
        </w:rPr>
        <w:t xml:space="preserve">шение о предоставлении лицензии </w:t>
      </w:r>
      <w:r w:rsidRPr="009F31D7">
        <w:t xml:space="preserve">на осуществление деятельности по сбору и размещению отходов </w:t>
      </w:r>
      <w:r w:rsidRPr="009F31D7">
        <w:rPr>
          <w:lang w:val="en-US"/>
        </w:rPr>
        <w:t>IV</w:t>
      </w:r>
      <w:r w:rsidRPr="009F31D7">
        <w:t xml:space="preserve"> класса опасности на полигоне твердых бытовых отходов. </w:t>
      </w:r>
    </w:p>
    <w:p w:rsidR="00AE3480" w:rsidRPr="009F31D7" w:rsidRDefault="000164CD" w:rsidP="00AE3480">
      <w:pPr>
        <w:ind w:firstLine="709"/>
        <w:jc w:val="both"/>
      </w:pPr>
      <w:r w:rsidRPr="009F31D7">
        <w:t xml:space="preserve"> </w:t>
      </w:r>
      <w:r w:rsidR="00AE3480" w:rsidRPr="009F31D7">
        <w:rPr>
          <w:bCs/>
        </w:rPr>
        <w:t>Внеплановая документарная проверка</w:t>
      </w:r>
      <w:r w:rsidR="00AE3480" w:rsidRPr="00AE3480">
        <w:rPr>
          <w:bCs/>
        </w:rPr>
        <w:t xml:space="preserve"> </w:t>
      </w:r>
      <w:r w:rsidR="00AE3480" w:rsidRPr="009F31D7">
        <w:rPr>
          <w:bCs/>
        </w:rPr>
        <w:t>соответствия лицензиата АО «</w:t>
      </w:r>
      <w:proofErr w:type="spellStart"/>
      <w:r w:rsidR="00AE3480" w:rsidRPr="009F31D7">
        <w:rPr>
          <w:bCs/>
        </w:rPr>
        <w:t>Вторресурсы</w:t>
      </w:r>
      <w:proofErr w:type="spellEnd"/>
      <w:r w:rsidR="00AE3480" w:rsidRPr="009F31D7">
        <w:rPr>
          <w:bCs/>
        </w:rPr>
        <w:t xml:space="preserve">» лицензионным требованиям. </w:t>
      </w:r>
      <w:r w:rsidR="00AE3480" w:rsidRPr="009F31D7">
        <w:t>Принимается решение о проведении выездной проверки.</w:t>
      </w: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0164CD" w:rsidRPr="009F31D7" w:rsidRDefault="000164CD" w:rsidP="009F31D7">
      <w:pPr>
        <w:ind w:firstLine="709"/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290</cp:revision>
  <dcterms:created xsi:type="dcterms:W3CDTF">2019-10-16T08:08:00Z</dcterms:created>
  <dcterms:modified xsi:type="dcterms:W3CDTF">2020-04-23T12:24:00Z</dcterms:modified>
</cp:coreProperties>
</file>